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rFonts w:ascii="Arial" w:hAnsi="Arial"/>
          <w:b w:val="1"/>
          <w:bCs w:val="1"/>
          <w:u w:val="single"/>
        </w:rPr>
      </w:pPr>
    </w:p>
    <w:p>
      <w:pPr>
        <w:pStyle w:val="Normal.0"/>
        <w:spacing w:line="276" w:lineRule="auto"/>
        <w:jc w:val="center"/>
        <w:rPr>
          <w:rFonts w:ascii="Arial" w:hAnsi="Arial"/>
          <w:b w:val="1"/>
          <w:bCs w:val="1"/>
          <w:u w:val="single"/>
        </w:rPr>
      </w:pPr>
    </w:p>
    <w:p>
      <w:pPr>
        <w:pStyle w:val="Normal.0"/>
        <w:spacing w:line="276" w:lineRule="auto"/>
        <w:jc w:val="center"/>
        <w:rPr>
          <w:rFonts w:ascii="Arial" w:hAnsi="Arial"/>
          <w:b w:val="1"/>
          <w:bCs w:val="1"/>
          <w:u w:val="single"/>
        </w:rPr>
      </w:pPr>
    </w:p>
    <w:p>
      <w:pPr>
        <w:pStyle w:val="Normal.0"/>
        <w:spacing w:line="276" w:lineRule="auto"/>
        <w:jc w:val="center"/>
        <w:rPr>
          <w:rFonts w:ascii="Arial" w:hAnsi="Arial"/>
          <w:b w:val="1"/>
          <w:bCs w:val="1"/>
          <w:u w:val="single"/>
        </w:rPr>
      </w:pPr>
    </w:p>
    <w:p>
      <w:pPr>
        <w:pStyle w:val="Normal.0"/>
        <w:spacing w:line="276" w:lineRule="auto"/>
        <w:jc w:val="center"/>
        <w:rPr>
          <w:rFonts w:ascii="Arial" w:hAnsi="Arial"/>
          <w:b w:val="1"/>
          <w:bCs w:val="1"/>
          <w:u w:val="single"/>
        </w:rPr>
      </w:pPr>
    </w:p>
    <w:p>
      <w:pPr>
        <w:pStyle w:val="Normal.0"/>
        <w:spacing w:line="276" w:lineRule="auto"/>
        <w:jc w:val="center"/>
        <w:rPr>
          <w:rFonts w:ascii="Arial" w:hAnsi="Arial"/>
          <w:b w:val="1"/>
          <w:bCs w:val="1"/>
          <w:u w:val="single"/>
        </w:rPr>
      </w:pPr>
    </w:p>
    <w:p>
      <w:pPr>
        <w:pStyle w:val="Normal.0"/>
        <w:spacing w:line="276" w:lineRule="auto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s-ES_tradnl"/>
        </w:rPr>
        <w:t>A LA MESA DEL CONGRESO DE LOS DIPUTADOS</w:t>
      </w:r>
    </w:p>
    <w:p>
      <w:pPr>
        <w:pStyle w:val="Normal.0"/>
        <w:spacing w:line="276" w:lineRule="auto"/>
        <w:jc w:val="center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</w:p>
    <w:p>
      <w:pPr>
        <w:pStyle w:val="Cuerpo"/>
        <w:spacing w:line="276" w:lineRule="auto"/>
        <w:jc w:val="both"/>
      </w:pPr>
      <w:r>
        <w:rPr>
          <w:rFonts w:ascii="Arial" w:cs="Arial" w:hAnsi="Arial" w:eastAsia="Arial"/>
          <w:sz w:val="24"/>
          <w:szCs w:val="24"/>
          <w:rtl w:val="0"/>
        </w:rPr>
        <w:tab/>
        <w:t>En nombre del Grupo Parlamentario Socialista me dirijo a esa Mesa para, al amparo de lo establecido en el art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culo 193 y siguientes del vigente Reglamento del Congreso de los Diputados, presentar la siguiente 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PROPOSICI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N NO DE LEY sobre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 los contenidos de la celebraci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n del V</w:t>
      </w:r>
      <w:r>
        <w:rPr>
          <w:rtl w:val="0"/>
          <w:lang w:val="es-ES_tradnl"/>
        </w:rPr>
        <w:t xml:space="preserve"> </w:t>
      </w:r>
      <w:r>
        <w:rPr>
          <w:b w:val="1"/>
          <w:bCs w:val="1"/>
          <w:rtl w:val="0"/>
          <w:lang w:val="es-ES_tradnl"/>
        </w:rPr>
        <w:t>Centenario de la expedici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mar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tima de Magallanes y Elcano</w:t>
      </w:r>
      <w:r>
        <w:rPr>
          <w:b w:val="1"/>
          <w:bCs w:val="1"/>
          <w:rtl w:val="0"/>
          <w:lang w:val="es-ES_tradnl"/>
        </w:rPr>
        <w:t>,</w:t>
      </w:r>
      <w:r>
        <w:rPr>
          <w:rtl w:val="0"/>
          <w:lang w:val="es-ES_tradnl"/>
        </w:rPr>
        <w:t xml:space="preserve"> para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su debate en la Comisi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Cultura.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En el Palacio del Congreso de los Diputados, a 30 de octubre de 2017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EL DIPUTADO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OD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ELORZA GONZ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LEZ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PORTAVOZ DEL GRUPO PARLAMENTARIO SOCIALISTA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20/bgf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s-ES_tradnl"/>
        </w:rPr>
        <w:t>EXPOSICI</w:t>
      </w:r>
      <w:r>
        <w:rPr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u w:val="single"/>
          <w:rtl w:val="0"/>
          <w:lang w:val="es-ES_tradnl"/>
        </w:rPr>
        <w:t>N DE MOTIVOS</w:t>
      </w:r>
    </w:p>
    <w:p>
      <w:pPr>
        <w:pStyle w:val="Normal.0"/>
        <w:spacing w:line="276" w:lineRule="auto"/>
        <w:jc w:val="center"/>
        <w:outlineLvl w:val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spacing w:line="276" w:lineRule="auto"/>
        <w:jc w:val="center"/>
        <w:outlineLvl w:val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 el 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 2019 se cumplir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 500 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os de la expedici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naval patrocinada por la Corona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ola -por el rey Carlos I- y protagonizada por los marinos Fernando Magallanes y Juan Sebasti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</w:t>
      </w:r>
      <w:r>
        <w:rPr>
          <w:rFonts w:ascii="Arial" w:hAnsi="Arial"/>
          <w:sz w:val="24"/>
          <w:szCs w:val="24"/>
          <w:rtl w:val="0"/>
          <w:lang w:val="it-IT"/>
        </w:rPr>
        <w:t xml:space="preserve"> Elcano</w:t>
      </w:r>
      <w:r>
        <w:rPr>
          <w:rFonts w:ascii="Arial" w:hAnsi="Arial"/>
          <w:sz w:val="24"/>
          <w:szCs w:val="24"/>
          <w:rtl w:val="0"/>
          <w:lang w:val="es-ES_tradnl"/>
        </w:rPr>
        <w:t>. La expedici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parti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rtl w:val="0"/>
          <w:lang w:val="es-ES_tradnl"/>
        </w:rPr>
        <w:t>de Sevilla un 10 de agosto de 1519 y logr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, al cabo de tres 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os, dar la primera vuelta al mundo</w:t>
      </w:r>
      <w:r>
        <w:rPr>
          <w:rFonts w:ascii="Arial" w:hAnsi="Arial"/>
          <w:sz w:val="24"/>
          <w:szCs w:val="24"/>
          <w:rtl w:val="0"/>
          <w:lang w:val="pt-PT"/>
        </w:rPr>
        <w:t xml:space="preserve"> recorr</w:t>
      </w:r>
      <w:r>
        <w:rPr>
          <w:rFonts w:ascii="Arial" w:hAnsi="Arial"/>
          <w:sz w:val="24"/>
          <w:szCs w:val="24"/>
          <w:rtl w:val="0"/>
          <w:lang w:val="es-ES_tradnl"/>
        </w:rPr>
        <w:t>iendo el globo terr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queo por el mar. Con tal motivo se abrieron nuevas v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as mar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timas hasta entonces desconocidas. 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innovadora misi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Fonts w:ascii="Arial" w:hAnsi="Arial"/>
          <w:sz w:val="24"/>
          <w:szCs w:val="24"/>
          <w:rtl w:val="0"/>
          <w:lang w:val="es-ES_tradnl"/>
        </w:rPr>
        <w:t>europea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" w:hAnsi="Arial"/>
          <w:sz w:val="24"/>
          <w:szCs w:val="24"/>
          <w:rtl w:val="0"/>
          <w:lang w:val="es-ES_tradnl"/>
        </w:rPr>
        <w:t>se apoyaba en cinco naves y doscientos sesenta y cinco hombres de los cuales el 64% eran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oles y el resto, dato significativo, se repart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entre nueve nacionalidades diferentes. Se hicieron a la mar un 20 de septiembre desde Sanl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car de Barrameda.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Esta empresa naval</w:t>
      </w:r>
      <w:r>
        <w:rPr>
          <w:rFonts w:ascii="Arial" w:hAnsi="Arial"/>
          <w:sz w:val="24"/>
          <w:szCs w:val="24"/>
          <w:rtl w:val="0"/>
          <w:lang w:val="es-ES_tradnl"/>
        </w:rPr>
        <w:t>, muy arriesgada, llena de incertidumbres y orientada  desde un punto de vista de la investigaci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del planeta -salvando las distancias nos recuerda a la expedici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de la llegada a la luna- </w:t>
      </w:r>
      <w:r>
        <w:rPr>
          <w:rFonts w:ascii="Arial" w:hAnsi="Arial"/>
          <w:sz w:val="24"/>
          <w:szCs w:val="24"/>
          <w:rtl w:val="0"/>
          <w:lang w:val="pt-PT"/>
        </w:rPr>
        <w:t>requirio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́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conocimiento,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liderazgo, patrocinio, contar con unas naves de excelencia, enorme </w:t>
      </w:r>
      <w:r>
        <w:rPr>
          <w:rFonts w:ascii="Arial" w:hAnsi="Arial"/>
          <w:sz w:val="24"/>
          <w:szCs w:val="24"/>
          <w:rtl w:val="0"/>
          <w:lang w:val="pt-PT"/>
        </w:rPr>
        <w:t>tenacidad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humana y esfuerzo para superar mu</w:t>
      </w:r>
      <w:r>
        <w:rPr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Fonts w:ascii="Arial" w:hAnsi="Arial"/>
          <w:sz w:val="24"/>
          <w:szCs w:val="24"/>
          <w:rtl w:val="0"/>
          <w:lang w:val="fr-FR"/>
        </w:rPr>
        <w:t xml:space="preserve">ltiples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riesgos y </w:t>
      </w:r>
      <w:r>
        <w:rPr>
          <w:rFonts w:ascii="Arial" w:hAnsi="Arial"/>
          <w:sz w:val="24"/>
          <w:szCs w:val="24"/>
          <w:rtl w:val="0"/>
          <w:lang w:val="pt-PT"/>
        </w:rPr>
        <w:t>penalidades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Fueron tres 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os dedicados a completar la hazan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̃</w:t>
      </w:r>
      <w:r>
        <w:rPr>
          <w:rFonts w:ascii="Arial" w:hAnsi="Arial"/>
          <w:sz w:val="24"/>
          <w:szCs w:val="24"/>
          <w:rtl w:val="0"/>
          <w:lang w:val="es-ES_tradnl"/>
        </w:rPr>
        <w:t>a descomunal de la primera vuelta al mundo, finalmente culminada gracias al valor y destreza marinera de Juan Sebasti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 de Elcano, natural de Getaria (Gipuzkoa), tras el fallecimiento del capit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 Magallanes durante la estancia en Filipinas. Al mando de la nao Victoria regres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rtl w:val="0"/>
          <w:lang w:val="es-ES_tradnl"/>
        </w:rPr>
        <w:t>a Sanlu</w:t>
      </w:r>
      <w:r>
        <w:rPr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Fonts w:ascii="Arial" w:hAnsi="Arial"/>
          <w:sz w:val="24"/>
          <w:szCs w:val="24"/>
          <w:rtl w:val="0"/>
          <w:lang w:val="es-ES_tradnl"/>
        </w:rPr>
        <w:t>car de Barrameda el 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a seis de septiembre de 1522 con solo 17 supervivientes de los 265 marinos iniciales. 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Aquell</w:t>
      </w:r>
      <w:r>
        <w:rPr>
          <w:rFonts w:ascii="Arial" w:hAnsi="Arial"/>
          <w:sz w:val="24"/>
          <w:szCs w:val="24"/>
          <w:rtl w:val="0"/>
          <w:lang w:val="es-ES_tradnl"/>
        </w:rPr>
        <w:t>a haza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a tuvo una repercusi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mar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tima, econ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mica y cient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 de primer orden para la humanidad. Por ello, ante el V Centenario, el Gobierno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ol ha procedido a constituir una Comisi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Nacional interministerial para la organizaci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celebraci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</w:t>
      </w:r>
      <w:r>
        <w:rPr>
          <w:rFonts w:ascii="Arial" w:hAnsi="Arial"/>
          <w:sz w:val="24"/>
          <w:szCs w:val="24"/>
          <w:rtl w:val="0"/>
          <w:lang w:val="pt-PT"/>
        </w:rPr>
        <w:t>. Seg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n reza la orden de creaci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esa Comisi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la Direcci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General de Industrias Culturales es la que tendr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rtl w:val="0"/>
          <w:lang w:val="es-ES_tradnl"/>
        </w:rPr>
        <w:t>que llevar el peso de los trabajos.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Por su parte, la Junta de Andaluc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lleva tiempo trabajando en esta efem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ride. </w:t>
      </w:r>
      <w:r>
        <w:rPr>
          <w:rFonts w:ascii="Arial" w:hAnsi="Arial"/>
          <w:sz w:val="24"/>
          <w:szCs w:val="24"/>
          <w:rtl w:val="0"/>
          <w:lang w:val="it-IT"/>
        </w:rPr>
        <w:t>Tambi</w:t>
      </w:r>
      <w:r>
        <w:rPr>
          <w:rFonts w:ascii="Arial" w:hAnsi="Arial" w:hint="default"/>
          <w:sz w:val="24"/>
          <w:szCs w:val="24"/>
          <w:rtl w:val="0"/>
          <w:lang w:val="it-IT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n all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se ha constituido una Comisi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 interinstitucional en la que se dan cita la Junta de Andaluc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a, las Diputaciones de Sevilla y 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diz, 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como los Ayuntamientos de Sevilla capital y Sanl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car de Barrameda. Al mismo tiempo, en Euskadi se ha procedido a crear</w:t>
      </w:r>
      <w:r>
        <w:rPr>
          <w:rFonts w:ascii="Arial" w:hAnsi="Arial"/>
          <w:sz w:val="24"/>
          <w:szCs w:val="24"/>
          <w:rtl w:val="0"/>
          <w:lang w:val="it-IT"/>
        </w:rPr>
        <w:t xml:space="preserve"> una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Fundaci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bajo la denominaci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</w:t>
      </w:r>
      <w:r>
        <w:rPr>
          <w:rFonts w:ascii="Arial" w:hAnsi="Arial"/>
          <w:sz w:val="24"/>
          <w:szCs w:val="24"/>
          <w:rtl w:val="0"/>
          <w:lang w:val="pt-PT"/>
        </w:rPr>
        <w:t xml:space="preserve"> de Elkano Mund</w:t>
      </w:r>
      <w:r>
        <w:rPr>
          <w:rFonts w:ascii="Arial" w:hAnsi="Arial"/>
          <w:sz w:val="24"/>
          <w:szCs w:val="24"/>
          <w:rtl w:val="0"/>
          <w:lang w:val="pt-PT"/>
        </w:rPr>
        <w:t xml:space="preserve">ubira </w:t>
      </w:r>
      <w:r>
        <w:rPr>
          <w:rFonts w:ascii="Arial" w:hAnsi="Arial"/>
          <w:sz w:val="24"/>
          <w:szCs w:val="24"/>
          <w:rtl w:val="0"/>
          <w:lang w:val="pt-PT"/>
        </w:rPr>
        <w:t>500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Ante el riesgo de una</w:t>
      </w:r>
      <w:r>
        <w:rPr>
          <w:rFonts w:ascii="Arial" w:hAnsi="Arial"/>
          <w:sz w:val="24"/>
          <w:szCs w:val="24"/>
          <w:rtl w:val="0"/>
          <w:lang w:val="it-IT"/>
        </w:rPr>
        <w:t xml:space="preserve"> dispersi</w:t>
      </w:r>
      <w:r>
        <w:rPr>
          <w:rFonts w:ascii="Arial" w:hAnsi="Arial" w:hint="default"/>
          <w:sz w:val="24"/>
          <w:szCs w:val="24"/>
          <w:rtl w:val="0"/>
          <w:lang w:val="it-IT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eventos, y con Pleno respeto a la capacidad de decisi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 iniciativa de las partes, cabe plantear en la Comisi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Cultura del Congreso</w:t>
      </w:r>
      <w:r>
        <w:rPr>
          <w:rFonts w:ascii="Arial" w:hAnsi="Arial"/>
          <w:sz w:val="24"/>
          <w:szCs w:val="24"/>
          <w:rtl w:val="0"/>
          <w:lang w:val="fr-FR"/>
        </w:rPr>
        <w:t xml:space="preserve"> la </w:t>
      </w:r>
      <w:r>
        <w:rPr>
          <w:rFonts w:ascii="Arial" w:hAnsi="Arial"/>
          <w:sz w:val="24"/>
          <w:szCs w:val="24"/>
          <w:rtl w:val="0"/>
          <w:lang w:val="es-ES_tradnl"/>
        </w:rPr>
        <w:t>conveniencia de promover desde el Estado la organizaci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actividades culturales coordinadas y conjuntas, 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como espacios de reflexi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com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n entre la Comisi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del Estado y las Fundaciones de Andaluc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a y Euskadi. 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Por otra parte, se podr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reivindicar, a nivel internacional, la figura de Juan Sebasti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 Elcano, pues lo cierto es que en la bibliograf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hist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rica en torno a la primera circunnavegaci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mar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tima, la figura de Juan Sebasti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 Elcano es absolutamente desconocida. Fuera de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a apenas hay institutos o universidades que hayan generado bibliograf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poniendo la figura del marino guipuzcoano a la altura de la gesta que desarroll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Para la historia, la figura indiscutible de esta expedici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 Magallanes y existen pocas referencias al hecho de que fue Elcano quien tom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rtl w:val="0"/>
          <w:lang w:val="es-ES_tradnl"/>
        </w:rPr>
        <w:t>el relevo del marino portugu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s </w:t>
      </w:r>
      <w:r>
        <w:rPr>
          <w:rFonts w:ascii="Arial" w:hAnsi="Arial"/>
          <w:sz w:val="24"/>
          <w:szCs w:val="24"/>
          <w:rtl w:val="0"/>
          <w:lang w:val="it-IT"/>
        </w:rPr>
        <w:t>Magallanes</w:t>
      </w:r>
      <w:r>
        <w:rPr>
          <w:rFonts w:ascii="Arial" w:hAnsi="Arial"/>
          <w:sz w:val="24"/>
          <w:szCs w:val="24"/>
          <w:rtl w:val="0"/>
          <w:lang w:val="es-ES_tradnl"/>
        </w:rPr>
        <w:t>, fallecido en el transcurso de la expedici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n. Fue quien decidi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rtl w:val="0"/>
          <w:lang w:val="pt-PT"/>
        </w:rPr>
        <w:t xml:space="preserve">retornar a casa desde Filipinas </w:t>
      </w:r>
      <w:r>
        <w:rPr>
          <w:rFonts w:ascii="Arial" w:hAnsi="Arial"/>
          <w:sz w:val="24"/>
          <w:szCs w:val="24"/>
          <w:rtl w:val="0"/>
          <w:lang w:val="es-ES_tradnl"/>
        </w:rPr>
        <w:t>en condiciones muy precarias, buscando una nueva ruta mar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tima por el Oc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it-IT"/>
        </w:rPr>
        <w:t xml:space="preserve">ano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ndico</w:t>
      </w:r>
      <w:r>
        <w:rPr>
          <w:rFonts w:ascii="Arial" w:hAnsi="Arial"/>
          <w:sz w:val="24"/>
          <w:szCs w:val="24"/>
          <w:rtl w:val="0"/>
          <w:lang w:val="es-ES_tradnl"/>
        </w:rPr>
        <w:t>,</w:t>
      </w:r>
      <w:r>
        <w:rPr>
          <w:rFonts w:ascii="Arial" w:hAnsi="Arial"/>
          <w:sz w:val="24"/>
          <w:szCs w:val="24"/>
          <w:rtl w:val="0"/>
          <w:lang w:val="pt-PT"/>
        </w:rPr>
        <w:t xml:space="preserve"> plagada de riesgos.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cuenta con documentaci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original que ha aflorado en los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 xml:space="preserve">ltimos </w:t>
      </w:r>
      <w:r>
        <w:rPr>
          <w:rFonts w:ascii="Arial" w:hAnsi="Arial"/>
          <w:sz w:val="24"/>
          <w:szCs w:val="24"/>
          <w:rtl w:val="0"/>
          <w:lang w:val="es-ES_tradnl"/>
        </w:rPr>
        <w:t>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os que resulta clave en la 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aut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ntica relevancia de lo aportado por Juan Sebasti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 Elcano. Documentos manuscritos de su pu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 y letra dirigidos a Carlos I, a quien relata la importancia de la gesta mar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tima. Hacer circular adecuadamente esa documentaci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una exposici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que pueda visitar centros expositivos de referencia, resultar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de gran inter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 para el objetivo de situar aquella expedici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ola y el papel de Elcano a la altura que se merecen.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Superando la tentaci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primar una lectura militar de la misi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de lo que representaba el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dominio de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a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en aquella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poca, convendr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desde una perspectiva contempor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nea impulsar miradas el contenido cient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fico y comercial de la expedici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como sobre el potencial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cnico que representaba la ingenier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naval de las localidades en la que se construyeron las naves que luego partir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an desde Sanl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car de Barrameda. En aquella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poca la costa vasca, y en especial la guipuzcoana (Pasajes) ten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a una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gran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capacidad </w:t>
      </w:r>
      <w:r>
        <w:rPr>
          <w:rFonts w:ascii="Arial" w:hAnsi="Arial"/>
          <w:sz w:val="24"/>
          <w:szCs w:val="24"/>
          <w:rtl w:val="0"/>
          <w:lang w:val="es-ES_tradnl"/>
        </w:rPr>
        <w:t>en la construcci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de naves. 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Interesa una mirada no hegem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nica que permita conocer el modo en que las tierras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Fonts w:ascii="Arial" w:hAnsi="Arial"/>
          <w:sz w:val="24"/>
          <w:szCs w:val="24"/>
          <w:rtl w:val="0"/>
          <w:lang w:val="pt-PT"/>
        </w:rPr>
        <w:t>conquistadas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durante aquella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poca de descubrimientos del Nuevo Mundo, observaban la llegada de estas expediciones. Un an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lisis sobre 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mo nos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vieron los aut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ctonos y lo que ha supuesto para esas tierras tanto el mestizaje cultural como la apertura de estas nuevas rutas mar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timas y comerciales en base a productos y especi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as </w:t>
      </w:r>
      <w:r>
        <w:rPr>
          <w:rFonts w:ascii="Arial" w:hAnsi="Arial"/>
          <w:sz w:val="24"/>
          <w:szCs w:val="24"/>
          <w:rtl w:val="0"/>
          <w:lang w:val="es-ES_tradnl"/>
        </w:rPr>
        <w:t>novedosas y de gran valor.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Estamos ante la oportunidad de explicar 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mo hace 500 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os, el Mundo era mucho 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s predecible y el universo de los ciudadanos </w:t>
      </w:r>
      <w:r>
        <w:rPr>
          <w:rFonts w:ascii="Arial" w:hAnsi="Arial"/>
          <w:sz w:val="24"/>
          <w:szCs w:val="24"/>
          <w:rtl w:val="0"/>
          <w:lang w:val="es-ES_tradnl"/>
        </w:rPr>
        <w:t>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s</w:t>
      </w:r>
      <w:r>
        <w:rPr>
          <w:rFonts w:ascii="Arial" w:hAnsi="Arial"/>
          <w:sz w:val="24"/>
          <w:szCs w:val="24"/>
          <w:rtl w:val="0"/>
          <w:lang w:val="pt-PT"/>
        </w:rPr>
        <w:t xml:space="preserve"> certero. A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n 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, aquella expedici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se enfrent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rtl w:val="0"/>
          <w:lang w:val="es-ES_tradnl"/>
        </w:rPr>
        <w:t>a lo desconocido, y representa la primera gran experiencia global de la humanidad. Hoy, 500 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os despu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s, el mundo se ha globalizado y han surgido nuevos fen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menos, graves problemas y desaf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os que lo hacen muy incierto. La historia se ha acelerado y las personas convivimos todos los 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as con la incertidumbre de lo desconocido. Esta es una mirada muy interesante para desarrollar actividades culturales -incluso una gran exposici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n- de car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cter</w:t>
      </w:r>
      <w:r>
        <w:rPr>
          <w:rFonts w:ascii="Arial" w:hAnsi="Arial"/>
          <w:sz w:val="24"/>
          <w:szCs w:val="24"/>
          <w:rtl w:val="0"/>
          <w:lang w:val="fr-FR"/>
        </w:rPr>
        <w:t xml:space="preserve"> hist</w:t>
      </w:r>
      <w:r>
        <w:rPr>
          <w:rFonts w:ascii="Arial" w:hAnsi="Arial" w:hint="default"/>
          <w:sz w:val="24"/>
          <w:szCs w:val="24"/>
          <w:rtl w:val="0"/>
          <w:lang w:val="fr-FR"/>
        </w:rPr>
        <w:t>ó</w:t>
      </w:r>
      <w:r>
        <w:rPr>
          <w:rFonts w:ascii="Arial" w:hAnsi="Arial"/>
          <w:sz w:val="24"/>
          <w:szCs w:val="24"/>
          <w:rtl w:val="0"/>
          <w:lang w:val="it-IT"/>
        </w:rPr>
        <w:t>rico, antropol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gico y filos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fico sobre la evoluci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humanidad durante todo este tiempo.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Por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ltimo, se deber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a poner en valor un episodio importante que forma parte de la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Fonts w:ascii="Arial" w:hAnsi="Arial"/>
          <w:sz w:val="24"/>
          <w:szCs w:val="24"/>
          <w:rtl w:val="0"/>
          <w:lang w:val="pt-PT"/>
        </w:rPr>
        <w:t>historia com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n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" w:hAnsi="Arial"/>
          <w:sz w:val="24"/>
          <w:szCs w:val="24"/>
          <w:rtl w:val="0"/>
          <w:lang w:val="es-ES_tradnl"/>
        </w:rPr>
        <w:t>de los Pueblos de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a y que expresa la colaboraci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participaci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de marinos de diferentes </w:t>
      </w:r>
      <w:r>
        <w:rPr>
          <w:rFonts w:ascii="Arial" w:hAnsi="Arial"/>
          <w:sz w:val="24"/>
          <w:szCs w:val="24"/>
          <w:rtl w:val="0"/>
          <w:lang w:val="it-IT"/>
        </w:rPr>
        <w:t>territorios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, </w:t>
      </w:r>
      <w:r>
        <w:rPr>
          <w:rFonts w:ascii="Arial" w:hAnsi="Arial"/>
          <w:sz w:val="24"/>
          <w:szCs w:val="24"/>
          <w:rtl w:val="0"/>
          <w:lang w:val="es-ES_tradnl"/>
        </w:rPr>
        <w:t>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como navegantes de otros 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ses, en una empresa colectiva innovadora y patrocinada por la Corona. Es muy conveniente recordar la presencia de los vascos que fueron la punta de lanza de las campa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as navales de la Corona</w:t>
      </w:r>
      <w:r>
        <w:rPr>
          <w:rFonts w:ascii="Arial" w:hAnsi="Arial"/>
          <w:sz w:val="24"/>
          <w:szCs w:val="24"/>
          <w:rtl w:val="0"/>
          <w:lang w:val="fr-FR"/>
        </w:rPr>
        <w:t>. Adema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Fonts w:ascii="Arial" w:hAnsi="Arial"/>
          <w:sz w:val="24"/>
          <w:szCs w:val="24"/>
          <w:rtl w:val="0"/>
          <w:lang w:val="pt-PT"/>
        </w:rPr>
        <w:t>s de experimentados navegantes, de</w:t>
      </w:r>
      <w:r>
        <w:rPr>
          <w:rFonts w:ascii="Arial" w:hAnsi="Arial"/>
          <w:sz w:val="24"/>
          <w:szCs w:val="24"/>
          <w:rtl w:val="0"/>
          <w:lang w:val="es-ES_tradnl"/>
        </w:rPr>
        <w:t>sde los</w:t>
      </w:r>
      <w:r>
        <w:rPr>
          <w:rFonts w:ascii="Arial" w:hAnsi="Arial"/>
          <w:sz w:val="24"/>
          <w:szCs w:val="24"/>
          <w:rtl w:val="0"/>
          <w:lang w:val="da-DK"/>
        </w:rPr>
        <w:t xml:space="preserve"> astilleros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de la costa vasca salieron las mejores naves que hicieron posibles las gestas que convirtieron a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a en la potencia de la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poca.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Al menos una treintena de los 265 hombres que recluto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́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Magallanes en Sevilla, antes de hacerse a la mar, eran marinos vascos. </w:t>
      </w:r>
      <w:r>
        <w:rPr>
          <w:rFonts w:ascii="Arial" w:hAnsi="Arial"/>
          <w:sz w:val="24"/>
          <w:szCs w:val="24"/>
          <w:rtl w:val="0"/>
          <w:lang w:val="it-IT"/>
        </w:rPr>
        <w:t>Tambie</w:t>
      </w:r>
      <w:r>
        <w:rPr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Fonts w:ascii="Arial" w:hAnsi="Arial"/>
          <w:sz w:val="24"/>
          <w:szCs w:val="24"/>
          <w:rtl w:val="0"/>
          <w:lang w:val="es-ES_tradnl"/>
        </w:rPr>
        <w:t>n hay constancia de que al menos tres de las cinco naves que formaron la expedicio</w:t>
      </w:r>
      <w:r>
        <w:rPr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Fonts w:ascii="Arial" w:hAnsi="Arial"/>
          <w:sz w:val="24"/>
          <w:szCs w:val="24"/>
          <w:rtl w:val="0"/>
          <w:lang w:val="es-ES_tradnl"/>
        </w:rPr>
        <w:t>n proced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an de astilleros del Canta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brico. 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sabe que la 'Trinidad', la nave almirante en la que navego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́ </w:t>
      </w:r>
      <w:r>
        <w:rPr>
          <w:rFonts w:ascii="Arial" w:hAnsi="Arial"/>
          <w:sz w:val="24"/>
          <w:szCs w:val="24"/>
          <w:rtl w:val="0"/>
          <w:lang w:val="es-ES_tradnl"/>
        </w:rPr>
        <w:t>Magallanes hasta que fue muerto en Filipinas, hab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sido adquirida en Bilbao por un capita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Fonts w:ascii="Arial" w:hAnsi="Arial"/>
          <w:sz w:val="24"/>
          <w:szCs w:val="24"/>
          <w:rtl w:val="0"/>
          <w:lang w:val="de-DE"/>
        </w:rPr>
        <w:t>n de Lekeitio, Nicola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Fonts w:ascii="Arial" w:hAnsi="Arial"/>
          <w:sz w:val="24"/>
          <w:szCs w:val="24"/>
          <w:rtl w:val="0"/>
          <w:lang w:val="es-ES_tradnl"/>
        </w:rPr>
        <w:t>s de Artieta, comisionado por el rey. Pesquisas 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s recientes han sacado a la luz que la nao 'Victoria', la u</w:t>
      </w:r>
      <w:r>
        <w:rPr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Fonts w:ascii="Arial" w:hAnsi="Arial"/>
          <w:sz w:val="24"/>
          <w:szCs w:val="24"/>
          <w:rtl w:val="0"/>
          <w:lang w:val="pt-PT"/>
        </w:rPr>
        <w:t>nica que completo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́ </w:t>
      </w:r>
      <w:r>
        <w:rPr>
          <w:rFonts w:ascii="Arial" w:hAnsi="Arial"/>
          <w:sz w:val="24"/>
          <w:szCs w:val="24"/>
          <w:rtl w:val="0"/>
          <w:lang w:val="es-ES_tradnl"/>
        </w:rPr>
        <w:t>la vuelta al globo, no se hizo en Zarautz, tal y como se hab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</w:t>
      </w:r>
      <w:r>
        <w:rPr>
          <w:rFonts w:ascii="Arial" w:hAnsi="Arial"/>
          <w:sz w:val="24"/>
          <w:szCs w:val="24"/>
          <w:rtl w:val="0"/>
          <w:lang w:val="it-IT"/>
        </w:rPr>
        <w:t xml:space="preserve"> crei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Fonts w:ascii="Arial" w:hAnsi="Arial"/>
          <w:sz w:val="24"/>
          <w:szCs w:val="24"/>
          <w:rtl w:val="0"/>
          <w:lang w:val="es-ES_tradnl"/>
        </w:rPr>
        <w:t>do hasta ahora, sino en Ondarroa. El historiador Xabier Alberdi explica que un investigador portugue</w:t>
      </w:r>
      <w:r>
        <w:rPr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Fonts w:ascii="Arial" w:hAnsi="Arial"/>
          <w:sz w:val="24"/>
          <w:szCs w:val="24"/>
          <w:rtl w:val="0"/>
          <w:lang w:val="es-ES_tradnl"/>
        </w:rPr>
        <w:t>s que ha indagado en la trayectoria de Magallanes tiro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́ </w:t>
      </w:r>
      <w:r>
        <w:rPr>
          <w:rFonts w:ascii="Arial" w:hAnsi="Arial"/>
          <w:sz w:val="24"/>
          <w:szCs w:val="24"/>
          <w:rtl w:val="0"/>
          <w:lang w:val="es-ES_tradnl"/>
        </w:rPr>
        <w:t>del hilo hasta descubrir que la nave le fue adquirida a un ondarre</w:t>
      </w:r>
      <w:r>
        <w:rPr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s de nombre Domingo de Apallua. </w:t>
      </w:r>
      <w:r>
        <w:rPr>
          <w:rFonts w:ascii="Arial" w:hAnsi="Arial"/>
          <w:sz w:val="24"/>
          <w:szCs w:val="24"/>
          <w:rtl w:val="0"/>
          <w:lang w:val="it-IT"/>
        </w:rPr>
        <w:t>Tambi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n la 'Concepci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n', el barco en el que embarco</w:t>
      </w:r>
      <w:r>
        <w:rPr>
          <w:rFonts w:ascii="Arial" w:hAnsi="Arial" w:hint="default"/>
          <w:sz w:val="24"/>
          <w:szCs w:val="24"/>
          <w:rtl w:val="0"/>
        </w:rPr>
        <w:t xml:space="preserve">́ </w:t>
      </w:r>
      <w:r>
        <w:rPr>
          <w:rFonts w:ascii="Arial" w:hAnsi="Arial"/>
          <w:sz w:val="24"/>
          <w:szCs w:val="24"/>
          <w:rtl w:val="0"/>
          <w:lang w:val="es-ES_tradnl"/>
        </w:rPr>
        <w:t>Elcano antes de hacerse con el mando de la expedici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n, llevaba el sello </w:t>
      </w:r>
      <w:r>
        <w:rPr>
          <w:rFonts w:ascii="Arial" w:hAnsi="Arial" w:hint="default"/>
          <w:sz w:val="24"/>
          <w:szCs w:val="24"/>
          <w:rtl w:val="0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 xml:space="preserve">made in </w:t>
      </w:r>
      <w:r>
        <w:rPr>
          <w:rFonts w:ascii="Arial" w:hAnsi="Arial"/>
          <w:sz w:val="24"/>
          <w:szCs w:val="24"/>
          <w:rtl w:val="0"/>
          <w:lang w:val="es-ES_tradnl"/>
        </w:rPr>
        <w:t>Pais Vasco</w:t>
      </w:r>
      <w:r>
        <w:rPr>
          <w:rFonts w:ascii="Arial" w:hAnsi="Arial" w:hint="default"/>
          <w:sz w:val="24"/>
          <w:szCs w:val="24"/>
          <w:rtl w:val="0"/>
        </w:rPr>
        <w:t>”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Normal.0"/>
        <w:spacing w:line="276" w:lineRule="auto"/>
        <w:jc w:val="center"/>
        <w:outlineLvl w:val="0"/>
        <w:rPr>
          <w:rFonts w:ascii="Arial" w:cs="Arial" w:hAnsi="Arial" w:eastAsia="Arial"/>
          <w:b w:val="1"/>
          <w:bCs w:val="1"/>
          <w:u w:val="single"/>
          <w:lang w:val="es-ES_tradnl"/>
        </w:rPr>
      </w:pP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>Por todo ello, el Grupo Parlamentario Socialista formula la siguiente:</w:t>
      </w:r>
    </w:p>
    <w:p>
      <w:pPr>
        <w:pStyle w:val="Normal.0"/>
        <w:spacing w:after="200" w:line="276" w:lineRule="auto"/>
        <w:jc w:val="both"/>
      </w:pPr>
    </w:p>
    <w:p>
      <w:pPr>
        <w:pStyle w:val="Normal.0"/>
        <w:spacing w:after="200" w:line="276" w:lineRule="auto"/>
        <w:jc w:val="center"/>
        <w:rPr>
          <w:u w:val="single"/>
          <w:lang w:val="es-ES_tradnl"/>
        </w:rPr>
      </w:pPr>
      <w:r>
        <w:rPr>
          <w:rFonts w:ascii="Arial" w:hAnsi="Arial"/>
          <w:b w:val="1"/>
          <w:bCs w:val="1"/>
          <w:u w:val="single"/>
          <w:rtl w:val="0"/>
          <w:lang w:val="es-ES_tradnl"/>
        </w:rPr>
        <w:t>PROPOSICI</w:t>
      </w:r>
      <w:r>
        <w:rPr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u w:val="single"/>
          <w:rtl w:val="0"/>
          <w:lang w:val="es-ES_tradnl"/>
        </w:rPr>
        <w:t>N NO DE LEY</w:t>
      </w:r>
    </w:p>
    <w:p>
      <w:pPr>
        <w:pStyle w:val="Cuerpo"/>
        <w:spacing w:line="276" w:lineRule="auto"/>
        <w:jc w:val="both"/>
        <w:rPr>
          <w:sz w:val="24"/>
          <w:szCs w:val="24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>"El Congreso de los Diputados insta al Gobierno a:</w:t>
      </w:r>
    </w:p>
    <w:p>
      <w:pPr>
        <w:pStyle w:val="Cuerpo"/>
        <w:spacing w:line="276" w:lineRule="auto"/>
        <w:jc w:val="both"/>
        <w:rPr>
          <w:sz w:val="24"/>
          <w:szCs w:val="24"/>
        </w:rPr>
      </w:pPr>
    </w:p>
    <w:p>
      <w:pPr>
        <w:pStyle w:val="Cuerpo"/>
        <w:spacing w:line="276" w:lineRule="auto"/>
        <w:jc w:val="both"/>
        <w:rPr>
          <w:sz w:val="24"/>
          <w:szCs w:val="24"/>
        </w:rPr>
      </w:pPr>
    </w:p>
    <w:p>
      <w:pPr>
        <w:pStyle w:val="Por omisión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Celebrar el V Centenario de la expedici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mar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tima de Magallanes y Elcano para 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poner en valor un episodio importante que forma parte de la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historia com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ú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” 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de los Pueblos de Espa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a </w:t>
      </w:r>
      <w:r>
        <w:rPr>
          <w:rFonts w:ascii="Arial" w:hAnsi="Arial"/>
          <w:sz w:val="24"/>
          <w:szCs w:val="24"/>
          <w:rtl w:val="0"/>
          <w:lang w:val="es-ES_tradnl"/>
        </w:rPr>
        <w:t>y que manifiesta</w:t>
      </w:r>
      <w:r>
        <w:rPr>
          <w:rFonts w:ascii="Arial" w:hAnsi="Arial"/>
          <w:sz w:val="24"/>
          <w:szCs w:val="24"/>
          <w:rtl w:val="0"/>
          <w:lang w:val="it-IT"/>
        </w:rPr>
        <w:t xml:space="preserve"> la colaboraci</w:t>
      </w:r>
      <w:r>
        <w:rPr>
          <w:rFonts w:ascii="Arial" w:hAnsi="Arial" w:hint="default"/>
          <w:sz w:val="24"/>
          <w:szCs w:val="24"/>
          <w:rtl w:val="0"/>
          <w:lang w:val="it-IT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participaci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marinos de diferentes territorios, 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como navegantes de otros 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ses, en una empresa patrocinada por la Corona.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Impulsar actividades culturales conmemorativas que, adem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s de recordar a los protagonistas, 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proyectar el papel de Juan Sebasti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n Elcano y el car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cter cient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fico e innovador de la expedici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n, incorporen y proyecten los valores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de la colaboraci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la implicaci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empresas colectivas y el esfuerzo personal, 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como la importancia de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los astilleros de nuestras costas y del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sector naval en aquella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poca y la calidad de las naos.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Fomentar por parte del Gobierno de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a el estudio y realizaci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de 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iniciativas culturales, sobre esta conmemoraci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n, compartidas y/o coproducidas junto a las Fundaciones creadas en Andaluc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a y Euskadi</w:t>
      </w:r>
      <w:r>
        <w:rPr>
          <w:rFonts w:ascii="Arial" w:hAnsi="Arial"/>
          <w:sz w:val="24"/>
          <w:szCs w:val="24"/>
          <w:rtl w:val="0"/>
          <w:lang w:val="es-ES_tradnl"/>
        </w:rPr>
        <w:t>, recogiendo, adem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s, en los Presupuestos Generales del Estado la partida y ayudas para dichas iniciativas conjuntas.</w:t>
      </w:r>
    </w:p>
    <w:p>
      <w:pPr>
        <w:pStyle w:val="Párrafo de lista"/>
        <w:spacing w:line="276" w:lineRule="auto"/>
        <w:rPr>
          <w:rFonts w:ascii="Arial" w:cs="Arial" w:hAnsi="Arial" w:eastAsia="Arial"/>
          <w:lang w:val="es-ES_tradnl"/>
        </w:rPr>
      </w:pPr>
    </w:p>
    <w:p>
      <w:pPr>
        <w:pStyle w:val="Por omisión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Apostar por 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enfoques abiertos y contenidos cr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ticos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que permitan conocer el modo en que la poblaci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de las tierras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Fonts w:ascii="Arial" w:hAnsi="Arial"/>
          <w:sz w:val="24"/>
          <w:szCs w:val="24"/>
          <w:rtl w:val="0"/>
          <w:lang w:val="pt-PT"/>
        </w:rPr>
        <w:t>conquistadas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, durante aquella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poca de descubrimientos del Nuevo Mundo, observaba la llegada de estas expediciones, realizando un an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lisis sobre 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 xml:space="preserve">mo nos </w:t>
      </w:r>
      <w:r>
        <w:rPr>
          <w:rFonts w:ascii="Arial" w:hAnsi="Arial"/>
          <w:sz w:val="24"/>
          <w:szCs w:val="24"/>
          <w:rtl w:val="0"/>
          <w:lang w:val="es-ES_tradnl"/>
        </w:rPr>
        <w:t>ve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an y las consecuencias que </w:t>
      </w:r>
      <w:r>
        <w:rPr>
          <w:rFonts w:ascii="Arial" w:hAnsi="Arial"/>
          <w:sz w:val="24"/>
          <w:szCs w:val="24"/>
          <w:rtl w:val="0"/>
          <w:lang w:val="es-ES_tradnl"/>
        </w:rPr>
        <w:t>supuso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para esos territorios tanto el mestizaje cultural como la incidencia de la apertura de nuevas rutas mar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timas y comerciales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or omisión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76" w:lineRule="auto"/>
        <w:outlineLvl w:val="0"/>
        <w:rPr>
          <w:rFonts w:ascii="Arial" w:cs="Arial" w:hAnsi="Arial" w:eastAsia="Arial"/>
          <w:b w:val="1"/>
          <w:bCs w:val="1"/>
          <w:u w:val="single"/>
          <w:lang w:val="es-ES_tradnl"/>
        </w:rPr>
      </w:pPr>
    </w:p>
    <w:p>
      <w:pPr>
        <w:pStyle w:val="Normal.0"/>
        <w:spacing w:line="276" w:lineRule="auto"/>
        <w:jc w:val="center"/>
        <w:outlineLvl w:val="0"/>
        <w:rPr>
          <w:rFonts w:ascii="Arial" w:cs="Arial" w:hAnsi="Arial" w:eastAsia="Arial"/>
          <w:b w:val="1"/>
          <w:bCs w:val="1"/>
          <w:u w:val="single"/>
          <w:lang w:val="es-ES_tradnl"/>
        </w:rPr>
      </w:pPr>
    </w:p>
    <w:p>
      <w:pPr>
        <w:pStyle w:val="Normal.0"/>
        <w:spacing w:after="200" w:line="276" w:lineRule="auto"/>
        <w:jc w:val="both"/>
      </w:pP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</w:rPr>
      </w:pPr>
    </w:p>
    <w:p>
      <w:pPr>
        <w:pStyle w:val="Normal.0"/>
        <w:spacing w:line="276" w:lineRule="auto"/>
        <w:jc w:val="center"/>
        <w:outlineLvl w:val="0"/>
        <w:rPr>
          <w:rFonts w:ascii="Arial" w:cs="Arial" w:hAnsi="Arial" w:eastAsia="Arial"/>
          <w:b w:val="1"/>
          <w:bCs w:val="1"/>
          <w:u w:val="single"/>
          <w:lang w:val="es-ES_tradnl"/>
        </w:rPr>
      </w:pPr>
    </w:p>
    <w:p>
      <w:pPr>
        <w:pStyle w:val="Normal.0"/>
        <w:spacing w:line="276" w:lineRule="auto"/>
        <w:jc w:val="center"/>
        <w:outlineLvl w:val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spacing w:line="276" w:lineRule="auto"/>
        <w:jc w:val="both"/>
        <w:outlineLvl w:val="0"/>
        <w:rPr>
          <w:rFonts w:ascii="Arial" w:cs="Arial" w:hAnsi="Arial" w:eastAsia="Arial"/>
        </w:rPr>
      </w:pPr>
    </w:p>
    <w:p>
      <w:pPr>
        <w:pStyle w:val="Normal.0"/>
        <w:spacing w:line="276" w:lineRule="auto"/>
        <w:jc w:val="both"/>
        <w:outlineLvl w:val="0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9" w:footer="709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paragraph" w:styleId="Párrafo de lista">
    <w:name w:val="Párrafo de lista"/>
    <w:next w:val="Párrafo de lis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